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3BB" w:rsidRPr="007C63BB" w:rsidRDefault="007C63BB" w:rsidP="007C63BB">
      <w:pPr>
        <w:spacing w:after="0" w:line="240" w:lineRule="auto"/>
        <w:jc w:val="center"/>
        <w:rPr>
          <w:rFonts w:ascii="Times New Roman" w:hAnsi="Times New Roman" w:cs="Times New Roman"/>
          <w:b/>
          <w:sz w:val="28"/>
          <w:szCs w:val="28"/>
        </w:rPr>
      </w:pPr>
      <w:r w:rsidRPr="007C63BB">
        <w:rPr>
          <w:rFonts w:ascii="Times New Roman" w:hAnsi="Times New Roman" w:cs="Times New Roman"/>
          <w:b/>
          <w:sz w:val="28"/>
          <w:szCs w:val="28"/>
        </w:rPr>
        <w:t xml:space="preserve">МУНИЦИПАЛЬНОЕ БЮДЖЕТНОЕ УЧРЕЖДЕНИЕ КУЛЬТУРЫ КРАЕВЕДЧЕСКИЙ МУЗЕЙ </w:t>
      </w:r>
      <w:proofErr w:type="gramStart"/>
      <w:r w:rsidRPr="007C63BB">
        <w:rPr>
          <w:rFonts w:ascii="Times New Roman" w:hAnsi="Times New Roman" w:cs="Times New Roman"/>
          <w:b/>
          <w:sz w:val="28"/>
          <w:szCs w:val="28"/>
        </w:rPr>
        <w:t>МУНИЦИПАЛЬНОГО</w:t>
      </w:r>
      <w:proofErr w:type="gramEnd"/>
      <w:r w:rsidRPr="007C63BB">
        <w:rPr>
          <w:rFonts w:ascii="Times New Roman" w:hAnsi="Times New Roman" w:cs="Times New Roman"/>
          <w:b/>
          <w:sz w:val="28"/>
          <w:szCs w:val="28"/>
        </w:rPr>
        <w:t xml:space="preserve"> </w:t>
      </w:r>
    </w:p>
    <w:p w:rsidR="007C63BB" w:rsidRPr="007C63BB" w:rsidRDefault="007C63BB" w:rsidP="007C63BB">
      <w:pPr>
        <w:spacing w:after="0" w:line="240" w:lineRule="auto"/>
        <w:jc w:val="center"/>
        <w:rPr>
          <w:rFonts w:ascii="Times New Roman" w:hAnsi="Times New Roman" w:cs="Times New Roman"/>
          <w:b/>
          <w:sz w:val="28"/>
          <w:szCs w:val="28"/>
        </w:rPr>
      </w:pPr>
      <w:r w:rsidRPr="007C63BB">
        <w:rPr>
          <w:rFonts w:ascii="Times New Roman" w:hAnsi="Times New Roman" w:cs="Times New Roman"/>
          <w:b/>
          <w:sz w:val="28"/>
          <w:szCs w:val="28"/>
        </w:rPr>
        <w:t>РАЙОНА ИМЕНИ ЛАЗО</w:t>
      </w:r>
    </w:p>
    <w:p w:rsidR="007C63BB" w:rsidRDefault="007C63BB" w:rsidP="007C63BB">
      <w:pPr>
        <w:spacing w:after="0" w:line="240" w:lineRule="auto"/>
        <w:jc w:val="both"/>
        <w:rPr>
          <w:rFonts w:ascii="Times New Roman" w:hAnsi="Times New Roman" w:cs="Times New Roman"/>
          <w:sz w:val="28"/>
          <w:szCs w:val="28"/>
        </w:rPr>
      </w:pPr>
    </w:p>
    <w:p w:rsidR="007C63BB" w:rsidRDefault="007C63BB" w:rsidP="007C63BB">
      <w:pPr>
        <w:spacing w:after="0" w:line="240" w:lineRule="auto"/>
        <w:jc w:val="center"/>
        <w:rPr>
          <w:rFonts w:ascii="Times New Roman" w:hAnsi="Times New Roman" w:cs="Times New Roman"/>
          <w:sz w:val="28"/>
          <w:szCs w:val="28"/>
        </w:rPr>
      </w:pPr>
    </w:p>
    <w:p w:rsidR="007C63BB" w:rsidRDefault="007C63BB" w:rsidP="007C63BB">
      <w:pPr>
        <w:spacing w:after="0" w:line="240" w:lineRule="auto"/>
        <w:jc w:val="center"/>
        <w:rPr>
          <w:rFonts w:ascii="Times New Roman" w:hAnsi="Times New Roman" w:cs="Times New Roman"/>
          <w:sz w:val="28"/>
          <w:szCs w:val="28"/>
        </w:rPr>
      </w:pPr>
    </w:p>
    <w:p w:rsidR="007C63BB" w:rsidRDefault="007C63BB" w:rsidP="007C63BB">
      <w:pPr>
        <w:spacing w:after="0" w:line="240" w:lineRule="auto"/>
        <w:jc w:val="center"/>
        <w:rPr>
          <w:rFonts w:ascii="Times New Roman" w:hAnsi="Times New Roman" w:cs="Times New Roman"/>
          <w:sz w:val="28"/>
          <w:szCs w:val="28"/>
        </w:rPr>
      </w:pPr>
      <w:r w:rsidRPr="007C63BB">
        <w:rPr>
          <w:rFonts w:ascii="Times New Roman" w:hAnsi="Times New Roman" w:cs="Times New Roman"/>
          <w:sz w:val="28"/>
          <w:szCs w:val="28"/>
        </w:rPr>
        <w:t>Правила внутреннего трудового распорядка</w:t>
      </w:r>
    </w:p>
    <w:p w:rsidR="007C63BB" w:rsidRDefault="007C63BB" w:rsidP="007C63BB">
      <w:pPr>
        <w:spacing w:after="0" w:line="240" w:lineRule="auto"/>
        <w:jc w:val="both"/>
        <w:rPr>
          <w:rFonts w:ascii="Times New Roman" w:hAnsi="Times New Roman" w:cs="Times New Roman"/>
          <w:sz w:val="28"/>
          <w:szCs w:val="28"/>
        </w:rPr>
      </w:pP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1.Общие положения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1.1 Правила внутреннего трудового распорядка </w:t>
      </w:r>
      <w:r>
        <w:rPr>
          <w:rFonts w:ascii="Times New Roman" w:hAnsi="Times New Roman" w:cs="Times New Roman"/>
          <w:sz w:val="28"/>
          <w:szCs w:val="28"/>
        </w:rPr>
        <w:t>муниципального бюджетного учреждения культуры «Краеведческий музей муниципального района имени Лазо»</w:t>
      </w:r>
      <w:r w:rsidRPr="007C63BB">
        <w:rPr>
          <w:rFonts w:ascii="Times New Roman" w:hAnsi="Times New Roman" w:cs="Times New Roman"/>
          <w:sz w:val="28"/>
          <w:szCs w:val="28"/>
        </w:rPr>
        <w:t xml:space="preserve"> (далее </w:t>
      </w:r>
      <w:r>
        <w:rPr>
          <w:rFonts w:ascii="Times New Roman" w:hAnsi="Times New Roman" w:cs="Times New Roman"/>
          <w:sz w:val="28"/>
          <w:szCs w:val="28"/>
        </w:rPr>
        <w:t xml:space="preserve">- </w:t>
      </w:r>
      <w:r w:rsidRPr="007C63BB">
        <w:rPr>
          <w:rFonts w:ascii="Times New Roman" w:hAnsi="Times New Roman" w:cs="Times New Roman"/>
          <w:sz w:val="28"/>
          <w:szCs w:val="28"/>
        </w:rPr>
        <w:t xml:space="preserve">Правила) направлены на обеспечение рациональной организации труда, повышение его эффективности, укрепление трудовой и исполнительской дисциплины, упорядочение трудовых отношений.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1.2 Настоящие Правила регламентируются ст.190 Трудового кодекса РФ, который устанавливает, что Правила внутреннего трудового распорядка организации утверждаются директором с учетом мнения представительного органа работников организации в порядке, установленном ст.372 ТК РФ для локальных нормативных актов.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1.3 Вопросы трудовых отношений, не включенные в настоящие Правила, решаются в соответствии с законодательством о труде, ФЗ «Основы законодательства о культуре» и другими нормативными актами.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1.4 Соблюдение настоящих Правил является обязательным для всех сотрудников </w:t>
      </w:r>
      <w:r>
        <w:rPr>
          <w:rFonts w:ascii="Times New Roman" w:hAnsi="Times New Roman" w:cs="Times New Roman"/>
          <w:sz w:val="28"/>
          <w:szCs w:val="28"/>
        </w:rPr>
        <w:t>муниципального бюджетного учреждения культуры «Краеведческий музей муниципального района имени Лазо» (далее – Учреждение)</w:t>
      </w:r>
      <w:r w:rsidRPr="007C63BB">
        <w:rPr>
          <w:rFonts w:ascii="Times New Roman" w:hAnsi="Times New Roman" w:cs="Times New Roman"/>
          <w:sz w:val="28"/>
          <w:szCs w:val="28"/>
        </w:rPr>
        <w:t xml:space="preserve">. Исключения могут предусматриваться только индивидуальными трудовыми договорами для совместителей, либо для отдельных работников </w:t>
      </w:r>
      <w:r>
        <w:rPr>
          <w:rFonts w:ascii="Times New Roman" w:hAnsi="Times New Roman" w:cs="Times New Roman"/>
          <w:sz w:val="28"/>
          <w:szCs w:val="28"/>
        </w:rPr>
        <w:t>Учреждения</w:t>
      </w:r>
      <w:r w:rsidRPr="007C63BB">
        <w:rPr>
          <w:rFonts w:ascii="Times New Roman" w:hAnsi="Times New Roman" w:cs="Times New Roman"/>
          <w:sz w:val="28"/>
          <w:szCs w:val="28"/>
        </w:rPr>
        <w:t xml:space="preserve"> распоряжениями директора по договоренности, но учетом интересов организации.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2. Порядок приема и увольнения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2.1. Сотрудники </w:t>
      </w:r>
      <w:r>
        <w:rPr>
          <w:rFonts w:ascii="Times New Roman" w:hAnsi="Times New Roman" w:cs="Times New Roman"/>
          <w:sz w:val="28"/>
          <w:szCs w:val="28"/>
        </w:rPr>
        <w:t xml:space="preserve">Учреждения </w:t>
      </w:r>
      <w:r w:rsidRPr="007C63BB">
        <w:rPr>
          <w:rFonts w:ascii="Times New Roman" w:hAnsi="Times New Roman" w:cs="Times New Roman"/>
          <w:sz w:val="28"/>
          <w:szCs w:val="28"/>
        </w:rPr>
        <w:t xml:space="preserve">назначаются на должность, либо принимаются в штат </w:t>
      </w:r>
      <w:r>
        <w:rPr>
          <w:rFonts w:ascii="Times New Roman" w:hAnsi="Times New Roman" w:cs="Times New Roman"/>
          <w:sz w:val="28"/>
          <w:szCs w:val="28"/>
        </w:rPr>
        <w:t xml:space="preserve">Учреждения </w:t>
      </w:r>
      <w:r w:rsidRPr="007C63BB">
        <w:rPr>
          <w:rFonts w:ascii="Times New Roman" w:hAnsi="Times New Roman" w:cs="Times New Roman"/>
          <w:sz w:val="28"/>
          <w:szCs w:val="28"/>
        </w:rPr>
        <w:t xml:space="preserve"> в качестве специалистов и технического персонала приказом директора </w:t>
      </w:r>
      <w:r>
        <w:rPr>
          <w:rFonts w:ascii="Times New Roman" w:hAnsi="Times New Roman" w:cs="Times New Roman"/>
          <w:sz w:val="28"/>
          <w:szCs w:val="28"/>
        </w:rPr>
        <w:t>Учреждения</w:t>
      </w:r>
      <w:r w:rsidRPr="007C63BB">
        <w:rPr>
          <w:rFonts w:ascii="Times New Roman" w:hAnsi="Times New Roman" w:cs="Times New Roman"/>
          <w:sz w:val="28"/>
          <w:szCs w:val="28"/>
        </w:rPr>
        <w:t xml:space="preserve">, который объявляется работнику под роспись.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2.2. При приеме на работу с сотрудником заключается трудовой договор, где указываются существенные условия труда, а именно: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место работы,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дата начала работы,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наименование должности,</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наименование специальности с указанием квалификации согласно штатному расписанию,</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права и обязанности работника и администрации,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режим труда и отдыха,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lastRenderedPageBreak/>
        <w:t xml:space="preserve">- условия оплаты труда, в </w:t>
      </w:r>
      <w:proofErr w:type="spellStart"/>
      <w:r w:rsidRPr="007C63BB">
        <w:rPr>
          <w:rFonts w:ascii="Times New Roman" w:hAnsi="Times New Roman" w:cs="Times New Roman"/>
          <w:sz w:val="28"/>
          <w:szCs w:val="28"/>
        </w:rPr>
        <w:t>т.ч</w:t>
      </w:r>
      <w:proofErr w:type="spellEnd"/>
      <w:r w:rsidRPr="007C63BB">
        <w:rPr>
          <w:rFonts w:ascii="Times New Roman" w:hAnsi="Times New Roman" w:cs="Times New Roman"/>
          <w:sz w:val="28"/>
          <w:szCs w:val="28"/>
        </w:rPr>
        <w:t xml:space="preserve">. размер тарифной ставки, оклада, доплаты, надбавки, виды поощрения, виды социального страхования, а также предусматриваются условия об источниках и объемах охраняемой конфиденциальной информации. </w:t>
      </w:r>
    </w:p>
    <w:p w:rsidR="007C63BB" w:rsidRDefault="007C63BB" w:rsidP="007C63BB">
      <w:pPr>
        <w:spacing w:after="0" w:line="240" w:lineRule="auto"/>
        <w:jc w:val="both"/>
        <w:rPr>
          <w:rFonts w:ascii="Times New Roman" w:hAnsi="Times New Roman" w:cs="Times New Roman"/>
          <w:sz w:val="28"/>
          <w:szCs w:val="28"/>
        </w:rPr>
      </w:pPr>
      <w:r w:rsidRPr="007C63BB">
        <w:rPr>
          <w:rFonts w:ascii="Times New Roman" w:hAnsi="Times New Roman" w:cs="Times New Roman"/>
          <w:sz w:val="28"/>
          <w:szCs w:val="28"/>
        </w:rPr>
        <w:t xml:space="preserve">В случае заключения срочного договора в нем указывается срок действия договора и причины, послужившие основанием для его заключения.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2.3. При приеме на работу претендент на замещение вакансии представляет следующие документы: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заявление;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паспорт;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-трудовую книжку, за исключением случаев, когда трудовой договор заключается впервые, либо когда работник оформляется по совместительству;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страховое свидетельство Государственного пенсионного страхования; </w:t>
      </w:r>
    </w:p>
    <w:p w:rsidR="007C63BB" w:rsidRDefault="007C63BB" w:rsidP="007C63B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Pr="007C63BB">
        <w:rPr>
          <w:rFonts w:ascii="Times New Roman" w:hAnsi="Times New Roman" w:cs="Times New Roman"/>
          <w:sz w:val="28"/>
          <w:szCs w:val="28"/>
        </w:rPr>
        <w:t xml:space="preserve">документ об образовании;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документ воинского учета (для военнообязанных);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№ИНН</w:t>
      </w:r>
      <w:r>
        <w:rPr>
          <w:rFonts w:ascii="Times New Roman" w:hAnsi="Times New Roman" w:cs="Times New Roman"/>
          <w:sz w:val="28"/>
          <w:szCs w:val="28"/>
        </w:rPr>
        <w:t>;</w:t>
      </w:r>
      <w:r w:rsidRPr="007C63BB">
        <w:rPr>
          <w:rFonts w:ascii="Times New Roman" w:hAnsi="Times New Roman" w:cs="Times New Roman"/>
          <w:sz w:val="28"/>
          <w:szCs w:val="28"/>
        </w:rPr>
        <w:t xml:space="preserve">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- 2 фотографии 3х4 см </w:t>
      </w:r>
    </w:p>
    <w:p w:rsidR="007C63BB" w:rsidRDefault="007C63BB" w:rsidP="007C63BB">
      <w:pPr>
        <w:spacing w:after="0" w:line="240" w:lineRule="auto"/>
        <w:jc w:val="both"/>
        <w:rPr>
          <w:rFonts w:ascii="Times New Roman" w:hAnsi="Times New Roman" w:cs="Times New Roman"/>
          <w:sz w:val="28"/>
          <w:szCs w:val="28"/>
        </w:rPr>
      </w:pPr>
      <w:r w:rsidRPr="007C63BB">
        <w:rPr>
          <w:rFonts w:ascii="Times New Roman" w:hAnsi="Times New Roman" w:cs="Times New Roman"/>
          <w:sz w:val="28"/>
          <w:szCs w:val="28"/>
        </w:rPr>
        <w:t>2.4. Временный перевод на другую работу допускается в случае производственной необходимости на срок не более 1 месяца с условием не ниже среднего заработка по прежней работе без письменного согласия работника на основании устного либо пись</w:t>
      </w:r>
      <w:r>
        <w:rPr>
          <w:rFonts w:ascii="Times New Roman" w:hAnsi="Times New Roman" w:cs="Times New Roman"/>
          <w:sz w:val="28"/>
          <w:szCs w:val="28"/>
        </w:rPr>
        <w:t>менного распоряжения директора.</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2.5. Трудовой договор, заключенный на время выполнения определенной работы, расторгается по завершению этой работы. </w:t>
      </w:r>
    </w:p>
    <w:p w:rsidR="007C63BB" w:rsidRDefault="007C63BB" w:rsidP="007C63BB">
      <w:pPr>
        <w:spacing w:after="0" w:line="240" w:lineRule="auto"/>
        <w:jc w:val="both"/>
        <w:rPr>
          <w:rFonts w:ascii="Times New Roman" w:hAnsi="Times New Roman" w:cs="Times New Roman"/>
          <w:sz w:val="28"/>
          <w:szCs w:val="28"/>
        </w:rPr>
      </w:pPr>
      <w:r w:rsidRPr="007C63BB">
        <w:rPr>
          <w:rFonts w:ascii="Times New Roman" w:hAnsi="Times New Roman" w:cs="Times New Roman"/>
          <w:sz w:val="28"/>
          <w:szCs w:val="28"/>
        </w:rPr>
        <w:t xml:space="preserve">Срок предупреждения об окончании работы исчисляется со следующего дня после уведомления об увольнении либо подачи заявления.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По истечении срока администрация выдает трудовую книжку и производит окончательный расчет.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Запись о причине увольнения оформляется в точном соответствии со статьей 80 Трудового кодекса Российской Федерации.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День увольнения считается последним днем работы.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По договоренности между сторонами трудовые отношения могут быть расторгнуты по соглашению сторон.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3. Основные права и обязанности администрации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3.1. При осуществлении своих прав и полномочий администрация руководствуется законодательством Российской Федерации, Уставом </w:t>
      </w:r>
      <w:r>
        <w:rPr>
          <w:rFonts w:ascii="Times New Roman" w:hAnsi="Times New Roman" w:cs="Times New Roman"/>
          <w:sz w:val="28"/>
          <w:szCs w:val="28"/>
        </w:rPr>
        <w:t>Учреждения,</w:t>
      </w:r>
      <w:r w:rsidRPr="007C63BB">
        <w:rPr>
          <w:rFonts w:ascii="Times New Roman" w:hAnsi="Times New Roman" w:cs="Times New Roman"/>
          <w:sz w:val="28"/>
          <w:szCs w:val="28"/>
        </w:rPr>
        <w:t xml:space="preserve"> настоящими Правилами и другими нормативно-правовыми актами, касающимися трудовых отношений. </w:t>
      </w:r>
    </w:p>
    <w:p w:rsidR="007C63BB"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3.2. Администрация обязана: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обеспечить безопасные и здоровые условия труда, соблюдение правил и нормы техники безопасности, необходимое освещение, исправное состояние оргтехники, электрического и другого оборудования;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создать необходимые условия для соблюдения исполнительской дисциплины, рационального использования рабочего времени;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lastRenderedPageBreak/>
        <w:t xml:space="preserve">- обеспечить рабочим местом;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предоставить необходимые канцелярские и хозяйственные принадлежности;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обеспечить правильное применение действующих условий оплаты труда в установленные сроки;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поощрять инициативу и творческий подход к реализации возложенных обязанностей, объективно оценивать трудовой вклад сотрудника и применять меры морального, а при наличии финансовых возможностей и материального поощрения за успешную и добросовестную работу;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рассматривать изложенные в письменном виде предложения и замечания, направленные на совершенствование деятельности </w:t>
      </w:r>
      <w:r w:rsidR="00BE7F90">
        <w:rPr>
          <w:rFonts w:ascii="Times New Roman" w:hAnsi="Times New Roman" w:cs="Times New Roman"/>
          <w:sz w:val="28"/>
          <w:szCs w:val="28"/>
        </w:rPr>
        <w:t>Учреждения</w:t>
      </w:r>
      <w:r w:rsidRPr="007C63BB">
        <w:rPr>
          <w:rFonts w:ascii="Times New Roman" w:hAnsi="Times New Roman" w:cs="Times New Roman"/>
          <w:sz w:val="28"/>
          <w:szCs w:val="28"/>
        </w:rPr>
        <w:t xml:space="preserve"> и улучшение условий труда и отдыха;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обеспечивать необходимые условия для повышения квалификации и профессиональной подготовки сотрудников;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применять меры административного воздействия к нарушителям исполнительной и трудовой дисциплины.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4. Основные права и обязанности сотрудников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4.1. Сотрудники </w:t>
      </w:r>
      <w:r w:rsidR="00BE7F90">
        <w:rPr>
          <w:rFonts w:ascii="Times New Roman" w:hAnsi="Times New Roman" w:cs="Times New Roman"/>
          <w:sz w:val="28"/>
          <w:szCs w:val="28"/>
        </w:rPr>
        <w:t>Учреждения</w:t>
      </w:r>
      <w:r w:rsidRPr="007C63BB">
        <w:rPr>
          <w:rFonts w:ascii="Times New Roman" w:hAnsi="Times New Roman" w:cs="Times New Roman"/>
          <w:sz w:val="28"/>
          <w:szCs w:val="28"/>
        </w:rPr>
        <w:t xml:space="preserve"> имеют право: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на ознакомление с документами, определяющими их права и обязанности;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на получение в установленном порядке информации и материалов, необходимых для исполнения своих должностных обязанностей;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на переподготовку и повышение квалификации;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на внесение предложений в письменном виде по совершенствованию деятельности </w:t>
      </w:r>
      <w:r w:rsidR="00BE7F90">
        <w:rPr>
          <w:rFonts w:ascii="Times New Roman" w:hAnsi="Times New Roman" w:cs="Times New Roman"/>
          <w:sz w:val="28"/>
          <w:szCs w:val="28"/>
        </w:rPr>
        <w:t>Учреждения;</w:t>
      </w:r>
      <w:r w:rsidRPr="007C63BB">
        <w:rPr>
          <w:rFonts w:ascii="Times New Roman" w:hAnsi="Times New Roman" w:cs="Times New Roman"/>
          <w:sz w:val="28"/>
          <w:szCs w:val="28"/>
        </w:rPr>
        <w:t xml:space="preserve">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на занятие научно-организационной, научной и другой творческой деятельностью.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4.2. Сотрудники </w:t>
      </w:r>
      <w:r w:rsidR="00BE7F90">
        <w:rPr>
          <w:rFonts w:ascii="Times New Roman" w:hAnsi="Times New Roman" w:cs="Times New Roman"/>
          <w:sz w:val="28"/>
          <w:szCs w:val="28"/>
        </w:rPr>
        <w:t>Учреждения</w:t>
      </w:r>
      <w:r w:rsidRPr="007C63BB">
        <w:rPr>
          <w:rFonts w:ascii="Times New Roman" w:hAnsi="Times New Roman" w:cs="Times New Roman"/>
          <w:sz w:val="28"/>
          <w:szCs w:val="28"/>
        </w:rPr>
        <w:t xml:space="preserve"> обязаны: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добросовестно исполнять свои должностные обязанности;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-соблюдать трудовую дисциплину (вовремя приходить на работу, точно соблюдать, установленную продолжительность рабочего времени, использовать рабочее время исключительно для исполнения своих служебных обязанностей);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систематически повышать свою квалификацию;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соблюдать установленные правила работы с документами;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со</w:t>
      </w:r>
      <w:r w:rsidR="00BE7F90">
        <w:rPr>
          <w:rFonts w:ascii="Times New Roman" w:hAnsi="Times New Roman" w:cs="Times New Roman"/>
          <w:sz w:val="28"/>
          <w:szCs w:val="28"/>
        </w:rPr>
        <w:t>держать в порядке рабочее место</w:t>
      </w:r>
      <w:r w:rsidRPr="007C63BB">
        <w:rPr>
          <w:rFonts w:ascii="Times New Roman" w:hAnsi="Times New Roman" w:cs="Times New Roman"/>
          <w:sz w:val="28"/>
          <w:szCs w:val="28"/>
        </w:rPr>
        <w:t xml:space="preserve">;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бережно использовать имущество </w:t>
      </w:r>
      <w:r w:rsidR="00BE7F90">
        <w:rPr>
          <w:rFonts w:ascii="Times New Roman" w:hAnsi="Times New Roman" w:cs="Times New Roman"/>
          <w:sz w:val="28"/>
          <w:szCs w:val="28"/>
        </w:rPr>
        <w:t>Учреждения</w:t>
      </w:r>
      <w:r w:rsidRPr="007C63BB">
        <w:rPr>
          <w:rFonts w:ascii="Times New Roman" w:hAnsi="Times New Roman" w:cs="Times New Roman"/>
          <w:sz w:val="28"/>
          <w:szCs w:val="28"/>
        </w:rPr>
        <w:t xml:space="preserve">.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5. Рабочее время и его использование. Сроки выплаты заработной платы. Отпуск.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5.1 Режим рабочего времени сотрудников учреждения культуры предусматривает пятидневную рабочую неделю со вторника по субботу с двумя выходными днями, и не должен превышать 40 часов в неделю, кажды</w:t>
      </w:r>
      <w:r w:rsidR="00BE7F90">
        <w:rPr>
          <w:rFonts w:ascii="Times New Roman" w:hAnsi="Times New Roman" w:cs="Times New Roman"/>
          <w:sz w:val="28"/>
          <w:szCs w:val="28"/>
        </w:rPr>
        <w:t>е последние</w:t>
      </w:r>
      <w:r w:rsidRPr="007C63BB">
        <w:rPr>
          <w:rFonts w:ascii="Times New Roman" w:hAnsi="Times New Roman" w:cs="Times New Roman"/>
          <w:sz w:val="28"/>
          <w:szCs w:val="28"/>
        </w:rPr>
        <w:t xml:space="preserve"> </w:t>
      </w:r>
      <w:r w:rsidR="00BE7F90">
        <w:rPr>
          <w:rFonts w:ascii="Times New Roman" w:hAnsi="Times New Roman" w:cs="Times New Roman"/>
          <w:sz w:val="28"/>
          <w:szCs w:val="28"/>
        </w:rPr>
        <w:t>суббота и воскресенье</w:t>
      </w:r>
      <w:r w:rsidRPr="007C63BB">
        <w:rPr>
          <w:rFonts w:ascii="Times New Roman" w:hAnsi="Times New Roman" w:cs="Times New Roman"/>
          <w:sz w:val="28"/>
          <w:szCs w:val="28"/>
        </w:rPr>
        <w:t xml:space="preserve"> месяца – санитарный день. </w:t>
      </w:r>
      <w:bookmarkStart w:id="0" w:name="_GoBack"/>
      <w:bookmarkEnd w:id="0"/>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lastRenderedPageBreak/>
        <w:t xml:space="preserve">Общий выходной день </w:t>
      </w:r>
      <w:r w:rsidR="002A7498">
        <w:rPr>
          <w:rFonts w:ascii="Times New Roman" w:hAnsi="Times New Roman" w:cs="Times New Roman"/>
          <w:sz w:val="28"/>
          <w:szCs w:val="28"/>
        </w:rPr>
        <w:t>понедельник</w:t>
      </w:r>
      <w:r w:rsidRPr="00BE7F90">
        <w:rPr>
          <w:rFonts w:ascii="Times New Roman" w:hAnsi="Times New Roman" w:cs="Times New Roman"/>
          <w:sz w:val="28"/>
          <w:szCs w:val="28"/>
        </w:rPr>
        <w:t>,</w:t>
      </w:r>
      <w:r w:rsidRPr="007C63BB">
        <w:rPr>
          <w:rFonts w:ascii="Times New Roman" w:hAnsi="Times New Roman" w:cs="Times New Roman"/>
          <w:sz w:val="28"/>
          <w:szCs w:val="28"/>
        </w:rPr>
        <w:t xml:space="preserve"> второй день уста</w:t>
      </w:r>
      <w:r w:rsidR="002A7498">
        <w:rPr>
          <w:rFonts w:ascii="Times New Roman" w:hAnsi="Times New Roman" w:cs="Times New Roman"/>
          <w:sz w:val="28"/>
          <w:szCs w:val="28"/>
        </w:rPr>
        <w:t>навливается данными правилами (</w:t>
      </w:r>
      <w:r w:rsidRPr="007C63BB">
        <w:rPr>
          <w:rFonts w:ascii="Times New Roman" w:hAnsi="Times New Roman" w:cs="Times New Roman"/>
          <w:sz w:val="28"/>
          <w:szCs w:val="28"/>
        </w:rPr>
        <w:t xml:space="preserve">ст.111 ТК РФ).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5.2.Нерабочими праздничными днями в Российской федерации (ст.112 ТК РФ) являются: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1, 2. 3. 4 и 5 январ</w:t>
      </w:r>
      <w:proofErr w:type="gramStart"/>
      <w:r w:rsidRPr="007C63BB">
        <w:rPr>
          <w:rFonts w:ascii="Times New Roman" w:hAnsi="Times New Roman" w:cs="Times New Roman"/>
          <w:sz w:val="28"/>
          <w:szCs w:val="28"/>
        </w:rPr>
        <w:t>я-</w:t>
      </w:r>
      <w:proofErr w:type="gramEnd"/>
      <w:r w:rsidRPr="007C63BB">
        <w:rPr>
          <w:rFonts w:ascii="Times New Roman" w:hAnsi="Times New Roman" w:cs="Times New Roman"/>
          <w:sz w:val="28"/>
          <w:szCs w:val="28"/>
        </w:rPr>
        <w:t xml:space="preserve"> новогодние каникулы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7 января – Рождество Христово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23 февраля – День защитника Отечества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8 март</w:t>
      </w:r>
      <w:proofErr w:type="gramStart"/>
      <w:r w:rsidRPr="007C63BB">
        <w:rPr>
          <w:rFonts w:ascii="Times New Roman" w:hAnsi="Times New Roman" w:cs="Times New Roman"/>
          <w:sz w:val="28"/>
          <w:szCs w:val="28"/>
        </w:rPr>
        <w:t>а-</w:t>
      </w:r>
      <w:proofErr w:type="gramEnd"/>
      <w:r w:rsidRPr="007C63BB">
        <w:rPr>
          <w:rFonts w:ascii="Times New Roman" w:hAnsi="Times New Roman" w:cs="Times New Roman"/>
          <w:sz w:val="28"/>
          <w:szCs w:val="28"/>
        </w:rPr>
        <w:t xml:space="preserve"> Международный женский день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1 мая </w:t>
      </w:r>
      <w:proofErr w:type="gramStart"/>
      <w:r w:rsidRPr="007C63BB">
        <w:rPr>
          <w:rFonts w:ascii="Times New Roman" w:hAnsi="Times New Roman" w:cs="Times New Roman"/>
          <w:sz w:val="28"/>
          <w:szCs w:val="28"/>
        </w:rPr>
        <w:t>–п</w:t>
      </w:r>
      <w:proofErr w:type="gramEnd"/>
      <w:r w:rsidRPr="007C63BB">
        <w:rPr>
          <w:rFonts w:ascii="Times New Roman" w:hAnsi="Times New Roman" w:cs="Times New Roman"/>
          <w:sz w:val="28"/>
          <w:szCs w:val="28"/>
        </w:rPr>
        <w:t xml:space="preserve">раздник Весны и Труда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9 мая – День Победы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12 июня </w:t>
      </w:r>
      <w:proofErr w:type="gramStart"/>
      <w:r w:rsidRPr="007C63BB">
        <w:rPr>
          <w:rFonts w:ascii="Times New Roman" w:hAnsi="Times New Roman" w:cs="Times New Roman"/>
          <w:sz w:val="28"/>
          <w:szCs w:val="28"/>
        </w:rPr>
        <w:t>–Д</w:t>
      </w:r>
      <w:proofErr w:type="gramEnd"/>
      <w:r w:rsidRPr="007C63BB">
        <w:rPr>
          <w:rFonts w:ascii="Times New Roman" w:hAnsi="Times New Roman" w:cs="Times New Roman"/>
          <w:sz w:val="28"/>
          <w:szCs w:val="28"/>
        </w:rPr>
        <w:t xml:space="preserve">ень России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4 ноября </w:t>
      </w:r>
      <w:proofErr w:type="gramStart"/>
      <w:r w:rsidRPr="007C63BB">
        <w:rPr>
          <w:rFonts w:ascii="Times New Roman" w:hAnsi="Times New Roman" w:cs="Times New Roman"/>
          <w:sz w:val="28"/>
          <w:szCs w:val="28"/>
        </w:rPr>
        <w:t>–Д</w:t>
      </w:r>
      <w:proofErr w:type="gramEnd"/>
      <w:r w:rsidRPr="007C63BB">
        <w:rPr>
          <w:rFonts w:ascii="Times New Roman" w:hAnsi="Times New Roman" w:cs="Times New Roman"/>
          <w:sz w:val="28"/>
          <w:szCs w:val="28"/>
        </w:rPr>
        <w:t xml:space="preserve">ень народного единства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5.3 Сотрудники Музея обязаны соблюдать режим рабочего времени, а именно: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а) начало работы в 9.00 часов;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б) гибкий график обеденного перерыва, составляющий 1 час (время обеденного перерыва в рабочее время не включается (ст.108 ТК РФ).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в) окончание работы в 18.00 часов, в предпраздничный день продолжительность рабочего дня уменьшается на 1 час (ст.95 ТК РФ). </w:t>
      </w:r>
    </w:p>
    <w:p w:rsidR="002A7498" w:rsidRDefault="002A7498" w:rsidP="007C63B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г) каждый последний четверг месяца рабочий день с 10.00 часов до 19.00 часов.</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5.4 Учет явки на работу и уход с работы осуществляется главным хранителем, им же ведется журнал учета рабочего времени.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5.5 Сотрудники, выполняющие работу за пределами </w:t>
      </w:r>
      <w:r w:rsidR="00BE7F90">
        <w:rPr>
          <w:rFonts w:ascii="Times New Roman" w:hAnsi="Times New Roman" w:cs="Times New Roman"/>
          <w:sz w:val="28"/>
          <w:szCs w:val="28"/>
        </w:rPr>
        <w:t>Учреждения</w:t>
      </w:r>
      <w:r w:rsidRPr="007C63BB">
        <w:rPr>
          <w:rFonts w:ascii="Times New Roman" w:hAnsi="Times New Roman" w:cs="Times New Roman"/>
          <w:sz w:val="28"/>
          <w:szCs w:val="28"/>
        </w:rPr>
        <w:t xml:space="preserve">, обязаны получить разрешение директора и сделать соответствующую запись в журнале рабочего времени.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5.6. При выезде в служебную командировку в регионы РФ или зарубежные государства сотрудник заполняет соответствующие бланки заявок, а по возвращении представляет в недельный срок письменный отчет на имя директора и в 3-дневный срок - авансовый отчет в бухгалтерию.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5.7. Назначение директором сверхурочной работы, либо работы в выходные дни производится на основании плана работы </w:t>
      </w:r>
      <w:r w:rsidR="00BE7F90">
        <w:rPr>
          <w:rFonts w:ascii="Times New Roman" w:hAnsi="Times New Roman" w:cs="Times New Roman"/>
          <w:sz w:val="28"/>
          <w:szCs w:val="28"/>
        </w:rPr>
        <w:t>Учреждения</w:t>
      </w:r>
      <w:r w:rsidRPr="007C63BB">
        <w:rPr>
          <w:rFonts w:ascii="Times New Roman" w:hAnsi="Times New Roman" w:cs="Times New Roman"/>
          <w:sz w:val="28"/>
          <w:szCs w:val="28"/>
        </w:rPr>
        <w:t xml:space="preserve"> и оформляется приказом. Сверхурочная работа компенсируется дополнительным временем отдыха, оговоренным в приказе.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5.8.</w:t>
      </w:r>
      <w:r w:rsidR="00BE7F90">
        <w:rPr>
          <w:rFonts w:ascii="Times New Roman" w:hAnsi="Times New Roman" w:cs="Times New Roman"/>
          <w:sz w:val="28"/>
          <w:szCs w:val="28"/>
        </w:rPr>
        <w:t xml:space="preserve"> </w:t>
      </w:r>
      <w:r w:rsidRPr="007C63BB">
        <w:rPr>
          <w:rFonts w:ascii="Times New Roman" w:hAnsi="Times New Roman" w:cs="Times New Roman"/>
          <w:sz w:val="28"/>
          <w:szCs w:val="28"/>
        </w:rPr>
        <w:t>Отгулы за работу в выходные и праздничные дни, а также за сверхурочную работу предоставляются директором по заявлению сотрудника, пропорционально отработанному времени</w:t>
      </w:r>
      <w:proofErr w:type="gramStart"/>
      <w:r w:rsidRPr="007C63BB">
        <w:rPr>
          <w:rFonts w:ascii="Times New Roman" w:hAnsi="Times New Roman" w:cs="Times New Roman"/>
          <w:sz w:val="28"/>
          <w:szCs w:val="28"/>
        </w:rPr>
        <w:t>.</w:t>
      </w:r>
      <w:proofErr w:type="gramEnd"/>
      <w:r w:rsidRPr="007C63BB">
        <w:rPr>
          <w:rFonts w:ascii="Times New Roman" w:hAnsi="Times New Roman" w:cs="Times New Roman"/>
          <w:sz w:val="28"/>
          <w:szCs w:val="28"/>
        </w:rPr>
        <w:t xml:space="preserve"> (</w:t>
      </w:r>
      <w:proofErr w:type="gramStart"/>
      <w:r w:rsidRPr="007C63BB">
        <w:rPr>
          <w:rFonts w:ascii="Times New Roman" w:hAnsi="Times New Roman" w:cs="Times New Roman"/>
          <w:sz w:val="28"/>
          <w:szCs w:val="28"/>
        </w:rPr>
        <w:t>с</w:t>
      </w:r>
      <w:proofErr w:type="gramEnd"/>
      <w:r w:rsidRPr="007C63BB">
        <w:rPr>
          <w:rFonts w:ascii="Times New Roman" w:hAnsi="Times New Roman" w:cs="Times New Roman"/>
          <w:sz w:val="28"/>
          <w:szCs w:val="28"/>
        </w:rPr>
        <w:t xml:space="preserve">т.152 ТК Р). </w:t>
      </w:r>
    </w:p>
    <w:p w:rsidR="00BE7F9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Отгул предоставляется в течение 2 недель после переработки. Отгулы за работу в выходные и праздничные дни в командировках предоставляются на тех же основаниях, если командировка была связана с проведением мероприятия по плану </w:t>
      </w:r>
      <w:r w:rsidR="00BE7F90">
        <w:rPr>
          <w:rFonts w:ascii="Times New Roman" w:hAnsi="Times New Roman" w:cs="Times New Roman"/>
          <w:sz w:val="28"/>
          <w:szCs w:val="28"/>
        </w:rPr>
        <w:t>Учреждения</w:t>
      </w:r>
      <w:r w:rsidRPr="007C63BB">
        <w:rPr>
          <w:rFonts w:ascii="Times New Roman" w:hAnsi="Times New Roman" w:cs="Times New Roman"/>
          <w:sz w:val="28"/>
          <w:szCs w:val="28"/>
        </w:rPr>
        <w:t xml:space="preserve">. </w:t>
      </w:r>
    </w:p>
    <w:p w:rsidR="00BE7F90" w:rsidRPr="00074480" w:rsidRDefault="007C63BB" w:rsidP="00074480">
      <w:pPr>
        <w:spacing w:after="0" w:line="240" w:lineRule="auto"/>
        <w:ind w:firstLine="709"/>
        <w:jc w:val="both"/>
        <w:rPr>
          <w:rFonts w:ascii="Times New Roman" w:hAnsi="Times New Roman" w:cs="Times New Roman"/>
          <w:sz w:val="28"/>
          <w:szCs w:val="24"/>
        </w:rPr>
      </w:pPr>
      <w:r w:rsidRPr="007C63BB">
        <w:rPr>
          <w:rFonts w:ascii="Times New Roman" w:hAnsi="Times New Roman" w:cs="Times New Roman"/>
          <w:sz w:val="28"/>
          <w:szCs w:val="28"/>
        </w:rPr>
        <w:t>5.9.</w:t>
      </w:r>
      <w:r w:rsidR="00BE7F90">
        <w:rPr>
          <w:rFonts w:ascii="Times New Roman" w:hAnsi="Times New Roman" w:cs="Times New Roman"/>
          <w:sz w:val="28"/>
          <w:szCs w:val="28"/>
        </w:rPr>
        <w:t xml:space="preserve"> </w:t>
      </w:r>
      <w:r w:rsidR="00BE7F90" w:rsidRPr="00074480">
        <w:rPr>
          <w:rFonts w:ascii="Times New Roman" w:hAnsi="Times New Roman" w:cs="Times New Roman"/>
          <w:sz w:val="28"/>
          <w:szCs w:val="24"/>
        </w:rPr>
        <w:t>Специалистам Учреждения предоставляется:</w:t>
      </w:r>
    </w:p>
    <w:p w:rsidR="00BE7F90" w:rsidRPr="00074480" w:rsidRDefault="00BE7F90" w:rsidP="00074480">
      <w:pPr>
        <w:spacing w:after="0" w:line="240" w:lineRule="auto"/>
        <w:ind w:firstLine="709"/>
        <w:jc w:val="both"/>
        <w:rPr>
          <w:rFonts w:ascii="Times New Roman" w:hAnsi="Times New Roman" w:cs="Times New Roman"/>
          <w:sz w:val="28"/>
          <w:szCs w:val="24"/>
        </w:rPr>
      </w:pPr>
      <w:r w:rsidRPr="00074480">
        <w:rPr>
          <w:rFonts w:ascii="Times New Roman" w:hAnsi="Times New Roman" w:cs="Times New Roman"/>
          <w:sz w:val="28"/>
          <w:szCs w:val="24"/>
        </w:rPr>
        <w:t>- ежегодный оплачиваемый отпуск продолжительностью 28 календарных дней (ст. 115 ТК);</w:t>
      </w:r>
    </w:p>
    <w:p w:rsidR="00BE7F90" w:rsidRPr="00074480" w:rsidRDefault="00BE7F90" w:rsidP="00074480">
      <w:pPr>
        <w:spacing w:after="0" w:line="240" w:lineRule="auto"/>
        <w:ind w:firstLine="709"/>
        <w:jc w:val="both"/>
        <w:rPr>
          <w:rFonts w:ascii="Times New Roman" w:hAnsi="Times New Roman" w:cs="Times New Roman"/>
          <w:sz w:val="28"/>
          <w:szCs w:val="24"/>
        </w:rPr>
      </w:pPr>
      <w:r w:rsidRPr="00074480">
        <w:rPr>
          <w:rFonts w:ascii="Times New Roman" w:hAnsi="Times New Roman" w:cs="Times New Roman"/>
          <w:sz w:val="28"/>
          <w:szCs w:val="24"/>
        </w:rPr>
        <w:lastRenderedPageBreak/>
        <w:t>- дополнительный отпуск продолжительность 8 календарных дней (Закон РФ от 19.02.1993 № 4520-1 «О государственных гарантиях и компенсациях, для лиц, работающих в районах Крайнего Севера и приравненных к ним местностям»);</w:t>
      </w:r>
    </w:p>
    <w:p w:rsidR="00BE7F90" w:rsidRPr="00074480" w:rsidRDefault="00BE7F90" w:rsidP="00074480">
      <w:pPr>
        <w:spacing w:after="0" w:line="240" w:lineRule="auto"/>
        <w:ind w:firstLine="709"/>
        <w:jc w:val="both"/>
        <w:rPr>
          <w:rFonts w:ascii="Times New Roman" w:hAnsi="Times New Roman" w:cs="Times New Roman"/>
          <w:sz w:val="28"/>
          <w:szCs w:val="24"/>
        </w:rPr>
      </w:pPr>
      <w:r w:rsidRPr="00074480">
        <w:rPr>
          <w:rFonts w:ascii="Times New Roman" w:hAnsi="Times New Roman" w:cs="Times New Roman"/>
          <w:sz w:val="28"/>
          <w:szCs w:val="24"/>
        </w:rPr>
        <w:t>- дополнительный отпуск продолжительностью 12 календарных дней за ненормированный рабочий день (ст. 116 ТК).</w:t>
      </w:r>
    </w:p>
    <w:p w:rsidR="00BE7F90" w:rsidRPr="00074480" w:rsidRDefault="00074480" w:rsidP="00074480">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5.10</w:t>
      </w:r>
      <w:r w:rsidR="00BE7F90" w:rsidRPr="00074480">
        <w:rPr>
          <w:rFonts w:ascii="Times New Roman" w:hAnsi="Times New Roman" w:cs="Times New Roman"/>
          <w:sz w:val="28"/>
          <w:szCs w:val="24"/>
        </w:rPr>
        <w:t>. Техническому персоналу предоставляется:</w:t>
      </w:r>
    </w:p>
    <w:p w:rsidR="00BE7F90" w:rsidRPr="00074480" w:rsidRDefault="00BE7F90" w:rsidP="00074480">
      <w:pPr>
        <w:spacing w:after="0" w:line="240" w:lineRule="auto"/>
        <w:ind w:firstLine="709"/>
        <w:jc w:val="both"/>
        <w:rPr>
          <w:rFonts w:ascii="Times New Roman" w:hAnsi="Times New Roman" w:cs="Times New Roman"/>
          <w:sz w:val="28"/>
          <w:szCs w:val="24"/>
        </w:rPr>
      </w:pPr>
      <w:r w:rsidRPr="00074480">
        <w:rPr>
          <w:rFonts w:ascii="Times New Roman" w:hAnsi="Times New Roman" w:cs="Times New Roman"/>
          <w:sz w:val="28"/>
          <w:szCs w:val="24"/>
        </w:rPr>
        <w:t>- ежегодный оплачиваемый отпуск продолжительностью 28 календарных дней (ст. 115 ТК);</w:t>
      </w:r>
    </w:p>
    <w:p w:rsidR="00BE7F90" w:rsidRPr="00074480" w:rsidRDefault="00BE7F90" w:rsidP="00074480">
      <w:pPr>
        <w:spacing w:after="0" w:line="240" w:lineRule="auto"/>
        <w:ind w:firstLine="709"/>
        <w:jc w:val="both"/>
        <w:rPr>
          <w:rFonts w:ascii="Times New Roman" w:hAnsi="Times New Roman" w:cs="Times New Roman"/>
          <w:sz w:val="28"/>
          <w:szCs w:val="24"/>
        </w:rPr>
      </w:pPr>
      <w:r w:rsidRPr="00074480">
        <w:rPr>
          <w:rFonts w:ascii="Times New Roman" w:hAnsi="Times New Roman" w:cs="Times New Roman"/>
          <w:sz w:val="28"/>
          <w:szCs w:val="24"/>
        </w:rPr>
        <w:t>- дополнительный отпуск продолжительность 8 календарных дней (Закон РФ от 19.02.1993 № 4520-1 «О государственных гарантиях и компенсациях, для лиц, работающих в районах Крайнего Севера и приравненных к ним местностям»).</w:t>
      </w:r>
    </w:p>
    <w:p w:rsidR="0007448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Очередность предоставления отпуска устанавливается директор</w:t>
      </w:r>
      <w:r w:rsidR="00074480">
        <w:rPr>
          <w:rFonts w:ascii="Times New Roman" w:hAnsi="Times New Roman" w:cs="Times New Roman"/>
          <w:sz w:val="28"/>
          <w:szCs w:val="28"/>
        </w:rPr>
        <w:t>ом</w:t>
      </w:r>
      <w:r w:rsidRPr="007C63BB">
        <w:rPr>
          <w:rFonts w:ascii="Times New Roman" w:hAnsi="Times New Roman" w:cs="Times New Roman"/>
          <w:sz w:val="28"/>
          <w:szCs w:val="28"/>
        </w:rPr>
        <w:t xml:space="preserve">, составляется график очередности отпусков, который утверждается директором. </w:t>
      </w:r>
    </w:p>
    <w:p w:rsidR="0007448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5.1</w:t>
      </w:r>
      <w:r w:rsidR="00074480">
        <w:rPr>
          <w:rFonts w:ascii="Times New Roman" w:hAnsi="Times New Roman" w:cs="Times New Roman"/>
          <w:sz w:val="28"/>
          <w:szCs w:val="28"/>
        </w:rPr>
        <w:t>1</w:t>
      </w:r>
      <w:r w:rsidRPr="007C63BB">
        <w:rPr>
          <w:rFonts w:ascii="Times New Roman" w:hAnsi="Times New Roman" w:cs="Times New Roman"/>
          <w:sz w:val="28"/>
          <w:szCs w:val="28"/>
        </w:rPr>
        <w:t xml:space="preserve">. Право на использование отпуска за первый год работы возникает у работника по истечении шести месяцев непрерывной работы (ст.122 ТК РФ) </w:t>
      </w:r>
    </w:p>
    <w:p w:rsidR="0007448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5.1</w:t>
      </w:r>
      <w:r w:rsidR="00074480">
        <w:rPr>
          <w:rFonts w:ascii="Times New Roman" w:hAnsi="Times New Roman" w:cs="Times New Roman"/>
          <w:sz w:val="28"/>
          <w:szCs w:val="28"/>
        </w:rPr>
        <w:t>2</w:t>
      </w:r>
      <w:r w:rsidRPr="007C63BB">
        <w:rPr>
          <w:rFonts w:ascii="Times New Roman" w:hAnsi="Times New Roman" w:cs="Times New Roman"/>
          <w:sz w:val="28"/>
          <w:szCs w:val="28"/>
        </w:rPr>
        <w:t xml:space="preserve">.График отпусков составляется на каждый календарный год и утверждается директором не позднее, чем за 2 недели до наступления календарного года. </w:t>
      </w:r>
    </w:p>
    <w:p w:rsidR="00074480" w:rsidRDefault="007C63BB" w:rsidP="007C63BB">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5.1</w:t>
      </w:r>
      <w:r w:rsidR="00074480">
        <w:rPr>
          <w:rFonts w:ascii="Times New Roman" w:hAnsi="Times New Roman" w:cs="Times New Roman"/>
          <w:sz w:val="28"/>
          <w:szCs w:val="28"/>
        </w:rPr>
        <w:t>3</w:t>
      </w:r>
      <w:r w:rsidRPr="007C63BB">
        <w:rPr>
          <w:rFonts w:ascii="Times New Roman" w:hAnsi="Times New Roman" w:cs="Times New Roman"/>
          <w:sz w:val="28"/>
          <w:szCs w:val="28"/>
        </w:rPr>
        <w:t xml:space="preserve">.Перенесение отпуска директором допускается с согласия сотрудника и происходит в тех исключительных случаях, когда отпуск работника может неблагоприятно отразиться на ходе работы учреждения. При этом отпуск должен быть использован не позднее 12 месяцев после окончания того рабочего года, за который он предоставляется (ст.124 ТК РФ).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5.1</w:t>
      </w:r>
      <w:r w:rsidR="00074480">
        <w:rPr>
          <w:rFonts w:ascii="Times New Roman" w:hAnsi="Times New Roman" w:cs="Times New Roman"/>
          <w:sz w:val="28"/>
          <w:szCs w:val="28"/>
        </w:rPr>
        <w:t>4</w:t>
      </w:r>
      <w:r w:rsidRPr="007C63BB">
        <w:rPr>
          <w:rFonts w:ascii="Times New Roman" w:hAnsi="Times New Roman" w:cs="Times New Roman"/>
          <w:sz w:val="28"/>
          <w:szCs w:val="28"/>
        </w:rPr>
        <w:t xml:space="preserve">.Запрещается </w:t>
      </w:r>
      <w:r w:rsidR="002A7498" w:rsidRPr="007C63BB">
        <w:rPr>
          <w:rFonts w:ascii="Times New Roman" w:hAnsi="Times New Roman" w:cs="Times New Roman"/>
          <w:sz w:val="28"/>
          <w:szCs w:val="28"/>
        </w:rPr>
        <w:t>не предоставление</w:t>
      </w:r>
      <w:r w:rsidRPr="007C63BB">
        <w:rPr>
          <w:rFonts w:ascii="Times New Roman" w:hAnsi="Times New Roman" w:cs="Times New Roman"/>
          <w:sz w:val="28"/>
          <w:szCs w:val="28"/>
        </w:rPr>
        <w:t xml:space="preserve"> ежегодно оплачиваемого отпуска в течение двух лет подряд независимо от хар</w:t>
      </w:r>
      <w:r w:rsidR="00074480">
        <w:rPr>
          <w:rFonts w:ascii="Times New Roman" w:hAnsi="Times New Roman" w:cs="Times New Roman"/>
          <w:sz w:val="28"/>
          <w:szCs w:val="28"/>
        </w:rPr>
        <w:t>актера возникших обстоятельств.</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5.1</w:t>
      </w:r>
      <w:r w:rsidR="00074480">
        <w:rPr>
          <w:rFonts w:ascii="Times New Roman" w:hAnsi="Times New Roman" w:cs="Times New Roman"/>
          <w:sz w:val="28"/>
          <w:szCs w:val="28"/>
        </w:rPr>
        <w:t>5</w:t>
      </w:r>
      <w:r w:rsidRPr="007C63BB">
        <w:rPr>
          <w:rFonts w:ascii="Times New Roman" w:hAnsi="Times New Roman" w:cs="Times New Roman"/>
          <w:sz w:val="28"/>
          <w:szCs w:val="28"/>
        </w:rPr>
        <w:t xml:space="preserve">. С согласия директора, ежегодный оплачиваемый отпуск может быть разделен на части, одна из которых должна быть не менее 14 дней, последующие не менее 7 дней (ст.125 ТК РФ, Конвенция МОТ №52 «О ежегодных оплачиваемых отпусках»)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5.1</w:t>
      </w:r>
      <w:r w:rsidR="00074480">
        <w:rPr>
          <w:rFonts w:ascii="Times New Roman" w:hAnsi="Times New Roman" w:cs="Times New Roman"/>
          <w:sz w:val="28"/>
          <w:szCs w:val="28"/>
        </w:rPr>
        <w:t>6</w:t>
      </w:r>
      <w:r w:rsidRPr="007C63BB">
        <w:rPr>
          <w:rFonts w:ascii="Times New Roman" w:hAnsi="Times New Roman" w:cs="Times New Roman"/>
          <w:sz w:val="28"/>
          <w:szCs w:val="28"/>
        </w:rPr>
        <w:t xml:space="preserve">. Допускается отзыв сотрудника из отпуска по производственной необходимости. Неиспользованная часть отпуска должна предоставляться сотруднику в течение текущего рабочего года или может быть присоединена к очередному отпуску.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5.1</w:t>
      </w:r>
      <w:r w:rsidR="00074480">
        <w:rPr>
          <w:rFonts w:ascii="Times New Roman" w:hAnsi="Times New Roman" w:cs="Times New Roman"/>
          <w:sz w:val="28"/>
          <w:szCs w:val="28"/>
        </w:rPr>
        <w:t>7</w:t>
      </w:r>
      <w:r w:rsidRPr="007C63BB">
        <w:rPr>
          <w:rFonts w:ascii="Times New Roman" w:hAnsi="Times New Roman" w:cs="Times New Roman"/>
          <w:sz w:val="28"/>
          <w:szCs w:val="28"/>
        </w:rPr>
        <w:t xml:space="preserve">.Отпуск совместителям предоставляется одновременно с отпуском по основному месту работы.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5.1</w:t>
      </w:r>
      <w:r w:rsidR="00074480">
        <w:rPr>
          <w:rFonts w:ascii="Times New Roman" w:hAnsi="Times New Roman" w:cs="Times New Roman"/>
          <w:sz w:val="28"/>
          <w:szCs w:val="28"/>
        </w:rPr>
        <w:t>8</w:t>
      </w:r>
      <w:r w:rsidRPr="007C63BB">
        <w:rPr>
          <w:rFonts w:ascii="Times New Roman" w:hAnsi="Times New Roman" w:cs="Times New Roman"/>
          <w:sz w:val="28"/>
          <w:szCs w:val="28"/>
        </w:rPr>
        <w:t xml:space="preserve">.Не допускается замена денежной компенсацией ежегодного оплачиваемого отпуска (ст.126 ТК РФ).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6. Поощрения и взыскания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lastRenderedPageBreak/>
        <w:t xml:space="preserve">6.1. Правом поощрения или наложения взыскания обладает директор </w:t>
      </w:r>
      <w:r w:rsidR="00074480">
        <w:rPr>
          <w:rFonts w:ascii="Times New Roman" w:hAnsi="Times New Roman" w:cs="Times New Roman"/>
          <w:sz w:val="28"/>
          <w:szCs w:val="28"/>
        </w:rPr>
        <w:t>Учреждения</w:t>
      </w:r>
      <w:r w:rsidRPr="007C63BB">
        <w:rPr>
          <w:rFonts w:ascii="Times New Roman" w:hAnsi="Times New Roman" w:cs="Times New Roman"/>
          <w:sz w:val="28"/>
          <w:szCs w:val="28"/>
        </w:rPr>
        <w:t xml:space="preserve">, либо в его отсутствие - и. о. директора.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6.2. За образцовое выполнение должностных обязанностей, успехи в работе, продолжительность и безупречность трудовой деятельности применяются следующие поощрения: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денежная премия;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благодарность;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представление к награждению грамотами и наградами.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6.3. Нарушение трудовой и производственной дисциплины, неисполнение или неудовлетворительное исполнение должностных обязанностей и настоящих Правил влекут за собой наложение следующих взысканий </w:t>
      </w:r>
      <w:proofErr w:type="gramStart"/>
      <w:r w:rsidRPr="007C63BB">
        <w:rPr>
          <w:rFonts w:ascii="Times New Roman" w:hAnsi="Times New Roman" w:cs="Times New Roman"/>
          <w:sz w:val="28"/>
          <w:szCs w:val="28"/>
        </w:rPr>
        <w:t xml:space="preserve">( </w:t>
      </w:r>
      <w:proofErr w:type="gramEnd"/>
      <w:r w:rsidRPr="007C63BB">
        <w:rPr>
          <w:rFonts w:ascii="Times New Roman" w:hAnsi="Times New Roman" w:cs="Times New Roman"/>
          <w:sz w:val="28"/>
          <w:szCs w:val="28"/>
        </w:rPr>
        <w:t xml:space="preserve">ст.192 ТК РФ):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замечание;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выговор;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 увольнение.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6.4. Увольнение в качестве дисциплинарного взыскания может быть применено за систематическое неисполнение без уважительной причины обязанностей согласно должностной инструкции, Правил внутреннего трудового распорядка, если ранее применялись меры дисциплинарного характера, либо за прогул, а так же за появление на рабочем месте в нетрезвом состоянии.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6.5. Прогулом считается отсутствие на рабочем месте более 4 часов без уважительной причины. К сотруднику, совершившему прогул, применяются такие меры дисциплинарного взыскания, как выговор, строгий выговор. Время прогула оплате не подлежит.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Независимо от мер дисциплинарного взыскания, сотрудник, совершивший прогул, либо появившийся на рабочем месте в нетрезвом состоянии, лишается премии полностью, либо частично по усмотрению директора </w:t>
      </w:r>
      <w:r w:rsidR="00074480">
        <w:rPr>
          <w:rFonts w:ascii="Times New Roman" w:hAnsi="Times New Roman" w:cs="Times New Roman"/>
          <w:sz w:val="28"/>
          <w:szCs w:val="28"/>
        </w:rPr>
        <w:t>Учреждения</w:t>
      </w:r>
      <w:r w:rsidRPr="007C63BB">
        <w:rPr>
          <w:rFonts w:ascii="Times New Roman" w:hAnsi="Times New Roman" w:cs="Times New Roman"/>
          <w:sz w:val="28"/>
          <w:szCs w:val="28"/>
        </w:rPr>
        <w:t xml:space="preserve">.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6.6. До применения взыскания от нарушителя трудовой дисциплины берется объяснение в письменной форме. Отказ работника дать письменное объяснение не является препятствием для применения взыскания (ст.193 ТК РФ</w:t>
      </w:r>
      <w:proofErr w:type="gramStart"/>
      <w:r w:rsidRPr="007C63BB">
        <w:rPr>
          <w:rFonts w:ascii="Times New Roman" w:hAnsi="Times New Roman" w:cs="Times New Roman"/>
          <w:sz w:val="28"/>
          <w:szCs w:val="28"/>
        </w:rPr>
        <w:t xml:space="preserve"> )</w:t>
      </w:r>
      <w:proofErr w:type="gramEnd"/>
      <w:r w:rsidRPr="007C63BB">
        <w:rPr>
          <w:rFonts w:ascii="Times New Roman" w:hAnsi="Times New Roman" w:cs="Times New Roman"/>
          <w:sz w:val="28"/>
          <w:szCs w:val="28"/>
        </w:rPr>
        <w:t xml:space="preserve">.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6.7. Дисциплинарные взыскания применяются непосредственно за обнаружение поступка, но не позднее 1 месяца со дня его обнаружения, не считая времени болезни или отпуска.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6.8 Приказ о применении дисциплинарного взыскания с указанием мотивов его применения объявляется работнику под роспись в 3-дневный срок.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6.9.Приказ в необходимых случаях доводится до сведения всех сотрудников учреждения.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6.10.Если в течение года со дня применения дисциплинарного взыскания сотрудник не был подвергнут новому взысканию, то наказание считается погашенным.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lastRenderedPageBreak/>
        <w:t xml:space="preserve">6.11.Директор может издать приказ о снятии дисциплинарного взыскания, не ожидая окончания года. </w:t>
      </w:r>
    </w:p>
    <w:p w:rsidR="00074480" w:rsidRDefault="007C63BB" w:rsidP="00074480">
      <w:pPr>
        <w:spacing w:after="0" w:line="240" w:lineRule="auto"/>
        <w:ind w:firstLine="708"/>
        <w:jc w:val="both"/>
        <w:rPr>
          <w:rFonts w:ascii="Times New Roman" w:hAnsi="Times New Roman" w:cs="Times New Roman"/>
          <w:sz w:val="28"/>
          <w:szCs w:val="28"/>
        </w:rPr>
      </w:pPr>
      <w:r w:rsidRPr="007C63BB">
        <w:rPr>
          <w:rFonts w:ascii="Times New Roman" w:hAnsi="Times New Roman" w:cs="Times New Roman"/>
          <w:sz w:val="28"/>
          <w:szCs w:val="28"/>
        </w:rPr>
        <w:t xml:space="preserve">6.12. В течение срока действия дисциплинарного взыскания меры поощрения, указанные в правилах внутреннего трудового распорядка, к сотруднику не применяются. </w:t>
      </w:r>
    </w:p>
    <w:p w:rsidR="006168F2" w:rsidRDefault="007C63BB" w:rsidP="00074480">
      <w:pPr>
        <w:spacing w:after="0" w:line="240" w:lineRule="auto"/>
        <w:ind w:firstLine="708"/>
        <w:jc w:val="both"/>
        <w:rPr>
          <w:rFonts w:ascii="Times New Roman" w:hAnsi="Times New Roman" w:cs="Times New Roman"/>
          <w:sz w:val="28"/>
        </w:rPr>
      </w:pPr>
      <w:r w:rsidRPr="00074480">
        <w:rPr>
          <w:rFonts w:ascii="Times New Roman" w:hAnsi="Times New Roman" w:cs="Times New Roman"/>
          <w:sz w:val="28"/>
        </w:rPr>
        <w:t xml:space="preserve">6.13. Правила внутреннего трудового распорядка, утвержденные директором </w:t>
      </w:r>
      <w:r w:rsidR="00074480">
        <w:rPr>
          <w:rFonts w:ascii="Times New Roman" w:hAnsi="Times New Roman" w:cs="Times New Roman"/>
          <w:sz w:val="28"/>
        </w:rPr>
        <w:t>Учреждения</w:t>
      </w:r>
      <w:r w:rsidRPr="00074480">
        <w:rPr>
          <w:rFonts w:ascii="Times New Roman" w:hAnsi="Times New Roman" w:cs="Times New Roman"/>
          <w:sz w:val="28"/>
        </w:rPr>
        <w:t xml:space="preserve"> с учетом мнения штатных сотрудников </w:t>
      </w:r>
      <w:r w:rsidR="00074480">
        <w:rPr>
          <w:rFonts w:ascii="Times New Roman" w:hAnsi="Times New Roman" w:cs="Times New Roman"/>
          <w:sz w:val="28"/>
        </w:rPr>
        <w:t>Учреждения</w:t>
      </w:r>
      <w:r w:rsidRPr="00074480">
        <w:rPr>
          <w:rFonts w:ascii="Times New Roman" w:hAnsi="Times New Roman" w:cs="Times New Roman"/>
          <w:sz w:val="28"/>
        </w:rPr>
        <w:t>, доводятся до сведения всех сотрудников под подпись</w:t>
      </w:r>
      <w:r w:rsidR="00074480">
        <w:rPr>
          <w:rFonts w:ascii="Times New Roman" w:hAnsi="Times New Roman" w:cs="Times New Roman"/>
          <w:sz w:val="28"/>
        </w:rPr>
        <w:t>.</w:t>
      </w:r>
    </w:p>
    <w:p w:rsidR="00074480" w:rsidRDefault="00074480" w:rsidP="00074480">
      <w:pPr>
        <w:spacing w:after="0" w:line="240" w:lineRule="auto"/>
        <w:ind w:firstLine="708"/>
        <w:jc w:val="both"/>
        <w:rPr>
          <w:rFonts w:ascii="Times New Roman" w:hAnsi="Times New Roman" w:cs="Times New Roman"/>
          <w:sz w:val="28"/>
        </w:rPr>
      </w:pPr>
    </w:p>
    <w:p w:rsidR="00074480" w:rsidRPr="00074480" w:rsidRDefault="00074480" w:rsidP="00074480">
      <w:pPr>
        <w:spacing w:after="0" w:line="240" w:lineRule="auto"/>
        <w:ind w:firstLine="708"/>
        <w:jc w:val="center"/>
        <w:rPr>
          <w:rFonts w:ascii="Times New Roman" w:hAnsi="Times New Roman" w:cs="Times New Roman"/>
          <w:sz w:val="24"/>
          <w:szCs w:val="28"/>
        </w:rPr>
      </w:pPr>
      <w:r>
        <w:rPr>
          <w:rFonts w:ascii="Times New Roman" w:hAnsi="Times New Roman" w:cs="Times New Roman"/>
          <w:sz w:val="28"/>
        </w:rPr>
        <w:t>__________</w:t>
      </w:r>
    </w:p>
    <w:sectPr w:rsidR="00074480" w:rsidRPr="00074480" w:rsidSect="00074480">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911" w:rsidRDefault="00E21911" w:rsidP="00074480">
      <w:pPr>
        <w:spacing w:after="0" w:line="240" w:lineRule="auto"/>
      </w:pPr>
      <w:r>
        <w:separator/>
      </w:r>
    </w:p>
  </w:endnote>
  <w:endnote w:type="continuationSeparator" w:id="0">
    <w:p w:rsidR="00E21911" w:rsidRDefault="00E21911" w:rsidP="00074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911" w:rsidRDefault="00E21911" w:rsidP="00074480">
      <w:pPr>
        <w:spacing w:after="0" w:line="240" w:lineRule="auto"/>
      </w:pPr>
      <w:r>
        <w:separator/>
      </w:r>
    </w:p>
  </w:footnote>
  <w:footnote w:type="continuationSeparator" w:id="0">
    <w:p w:rsidR="00E21911" w:rsidRDefault="00E21911" w:rsidP="000744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6774765"/>
      <w:docPartObj>
        <w:docPartGallery w:val="Page Numbers (Top of Page)"/>
        <w:docPartUnique/>
      </w:docPartObj>
    </w:sdtPr>
    <w:sdtEndPr/>
    <w:sdtContent>
      <w:p w:rsidR="00074480" w:rsidRDefault="00074480">
        <w:pPr>
          <w:pStyle w:val="a3"/>
          <w:jc w:val="center"/>
        </w:pPr>
        <w:r>
          <w:fldChar w:fldCharType="begin"/>
        </w:r>
        <w:r>
          <w:instrText>PAGE   \* MERGEFORMAT</w:instrText>
        </w:r>
        <w:r>
          <w:fldChar w:fldCharType="separate"/>
        </w:r>
        <w:r w:rsidR="002A7498">
          <w:rPr>
            <w:noProof/>
          </w:rPr>
          <w:t>7</w:t>
        </w:r>
        <w:r>
          <w:fldChar w:fldCharType="end"/>
        </w:r>
      </w:p>
    </w:sdtContent>
  </w:sdt>
  <w:p w:rsidR="00074480" w:rsidRDefault="0007448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F58"/>
    <w:rsid w:val="00074480"/>
    <w:rsid w:val="002A7498"/>
    <w:rsid w:val="006168F2"/>
    <w:rsid w:val="007C63BB"/>
    <w:rsid w:val="00AB60E6"/>
    <w:rsid w:val="00BE7F90"/>
    <w:rsid w:val="00E21911"/>
    <w:rsid w:val="00EA4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448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74480"/>
  </w:style>
  <w:style w:type="paragraph" w:styleId="a5">
    <w:name w:val="footer"/>
    <w:basedOn w:val="a"/>
    <w:link w:val="a6"/>
    <w:uiPriority w:val="99"/>
    <w:unhideWhenUsed/>
    <w:rsid w:val="0007448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744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448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74480"/>
  </w:style>
  <w:style w:type="paragraph" w:styleId="a5">
    <w:name w:val="footer"/>
    <w:basedOn w:val="a"/>
    <w:link w:val="a6"/>
    <w:uiPriority w:val="99"/>
    <w:unhideWhenUsed/>
    <w:rsid w:val="0007448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74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68B36-FCD2-434D-A628-99850B32D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2029</Words>
  <Characters>11566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2015-10-15T05:58:00Z</dcterms:created>
  <dcterms:modified xsi:type="dcterms:W3CDTF">2015-10-16T00:43:00Z</dcterms:modified>
</cp:coreProperties>
</file>